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C0" w:rsidRDefault="0016413A">
      <w:pPr>
        <w:pStyle w:val="2"/>
        <w:tabs>
          <w:tab w:val="left" w:pos="3696"/>
          <w:tab w:val="left" w:pos="4536"/>
          <w:tab w:val="left" w:pos="5812"/>
          <w:tab w:val="left" w:pos="6237"/>
        </w:tabs>
        <w:spacing w:before="0" w:after="0"/>
        <w:jc w:val="center"/>
        <w:rPr>
          <w:rFonts w:ascii="Arial" w:hAnsi="Arial" w:cs="Arial"/>
          <w:sz w:val="20"/>
        </w:rPr>
      </w:pPr>
      <w:bookmarkStart w:id="0" w:name="_Toc137018779"/>
      <w:bookmarkStart w:id="1" w:name="_Toc97355826"/>
      <w:r>
        <w:rPr>
          <w:rFonts w:ascii="Arial" w:hAnsi="Arial" w:cs="Arial"/>
          <w:sz w:val="20"/>
        </w:rPr>
        <w:t>КАРТА ЗАКАЗА №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от «</w:t>
      </w:r>
      <w:proofErr w:type="gramStart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  <w:u w:val="single"/>
        </w:rPr>
        <w:tab/>
      </w:r>
      <w:proofErr w:type="gramEnd"/>
      <w:r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г.</w:t>
      </w:r>
    </w:p>
    <w:p w:rsidR="00FB14C0" w:rsidRDefault="0016413A">
      <w:pPr>
        <w:pStyle w:val="2"/>
        <w:spacing w:before="0"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 оборудование контроля сопротивлений изоляции в сети оперативного постоянного тока общепромышленного исполнения (ЭКРА-ПКИ, УКП ЭКРА-КСИ, УПП СКИ) </w:t>
      </w:r>
    </w:p>
    <w:p w:rsidR="00FB14C0" w:rsidRDefault="0016413A">
      <w:pPr>
        <w:jc w:val="center"/>
      </w:pPr>
      <w:r>
        <w:t>(версия 1.01)</w:t>
      </w:r>
    </w:p>
    <w:p w:rsidR="00FB14C0" w:rsidRDefault="00FB14C0"/>
    <w:p w:rsidR="00FB14C0" w:rsidRDefault="0016413A">
      <w:pPr>
        <w:tabs>
          <w:tab w:val="left" w:pos="5103"/>
          <w:tab w:val="left" w:pos="102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Адрес </w:t>
      </w:r>
      <w:r>
        <w:rPr>
          <w:rFonts w:ascii="Arial" w:hAnsi="Arial" w:cs="Arial"/>
          <w:u w:val="single"/>
        </w:rPr>
        <w:tab/>
      </w:r>
    </w:p>
    <w:p w:rsidR="00FB14C0" w:rsidRDefault="0016413A">
      <w:pPr>
        <w:tabs>
          <w:tab w:val="left" w:pos="7371"/>
          <w:tab w:val="left" w:pos="102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Ф.И.О. исполнителя, должность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Подпись</w:t>
      </w:r>
      <w:r>
        <w:rPr>
          <w:rFonts w:ascii="Arial" w:hAnsi="Arial" w:cs="Arial"/>
          <w:u w:val="single"/>
        </w:rPr>
        <w:tab/>
      </w:r>
    </w:p>
    <w:p w:rsidR="00FB14C0" w:rsidRDefault="0016413A">
      <w:pPr>
        <w:tabs>
          <w:tab w:val="left" w:pos="7371"/>
          <w:tab w:val="left" w:pos="102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Контактные телефоны, E-mail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Дата</w:t>
      </w:r>
      <w:r>
        <w:rPr>
          <w:rFonts w:ascii="Arial" w:hAnsi="Arial" w:cs="Arial"/>
          <w:u w:val="single"/>
        </w:rPr>
        <w:tab/>
      </w:r>
    </w:p>
    <w:p w:rsidR="00FB14C0" w:rsidRDefault="0016413A">
      <w:pPr>
        <w:tabs>
          <w:tab w:val="left" w:pos="5245"/>
          <w:tab w:val="left" w:pos="102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объекта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Адрес объекта</w:t>
      </w:r>
      <w:r>
        <w:rPr>
          <w:rFonts w:ascii="Arial" w:hAnsi="Arial" w:cs="Arial"/>
          <w:u w:val="single"/>
        </w:rPr>
        <w:tab/>
      </w:r>
    </w:p>
    <w:p w:rsidR="00FB14C0" w:rsidRDefault="0016413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заполнении опросного листа в электронном виде для выбора необходимого параметра замените знак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41F2B">
        <w:rPr>
          <w:sz w:val="16"/>
          <w:szCs w:val="16"/>
        </w:rPr>
      </w:r>
      <w:r w:rsidR="00D41F2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на знак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41F2B">
        <w:rPr>
          <w:sz w:val="16"/>
          <w:szCs w:val="16"/>
        </w:rPr>
      </w:r>
      <w:r w:rsidR="00D41F2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(при помощи двойного клика), </w:t>
      </w:r>
    </w:p>
    <w:p w:rsidR="00FB14C0" w:rsidRDefault="0016413A">
      <w:pPr>
        <w:jc w:val="both"/>
        <w:rPr>
          <w:sz w:val="16"/>
          <w:szCs w:val="16"/>
        </w:rPr>
      </w:pPr>
      <w:r>
        <w:rPr>
          <w:sz w:val="16"/>
          <w:szCs w:val="16"/>
        </w:rPr>
        <w:t>а также впишите требуемые значения, где это необходимо.</w:t>
      </w:r>
    </w:p>
    <w:p w:rsidR="00FB14C0" w:rsidRDefault="00FB14C0">
      <w:pPr>
        <w:tabs>
          <w:tab w:val="left" w:pos="4820"/>
          <w:tab w:val="left" w:pos="7230"/>
          <w:tab w:val="left" w:pos="10205"/>
        </w:tabs>
        <w:spacing w:before="60" w:after="60"/>
        <w:jc w:val="both"/>
        <w:rPr>
          <w:rFonts w:ascii="Arial" w:hAnsi="Arial" w:cs="Arial"/>
        </w:rPr>
      </w:pPr>
    </w:p>
    <w:tbl>
      <w:tblPr>
        <w:tblW w:w="103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097"/>
        <w:gridCol w:w="1279"/>
        <w:gridCol w:w="1143"/>
        <w:gridCol w:w="1417"/>
      </w:tblGrid>
      <w:tr w:rsidR="00FB14C0">
        <w:trPr>
          <w:trHeight w:val="397"/>
        </w:trPr>
        <w:tc>
          <w:tcPr>
            <w:tcW w:w="6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bookmarkEnd w:id="0"/>
          <w:p w:rsidR="00FB14C0" w:rsidRDefault="001641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параметра</w:t>
            </w:r>
          </w:p>
        </w:tc>
        <w:tc>
          <w:tcPr>
            <w:tcW w:w="3839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14C0" w:rsidRDefault="001641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Требуется</w:t>
            </w:r>
          </w:p>
        </w:tc>
      </w:tr>
      <w:tr w:rsidR="00FB14C0" w:rsidTr="0016413A">
        <w:trPr>
          <w:trHeight w:val="352"/>
        </w:trPr>
        <w:tc>
          <w:tcPr>
            <w:tcW w:w="6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B14C0" w:rsidRDefault="001641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Переносное устройство поиска фидеров с замыканием на землю в сети оперативного постоянного тока </w:t>
            </w:r>
            <w:r>
              <w:rPr>
                <w:rFonts w:ascii="Arial" w:hAnsi="Arial" w:cs="Arial"/>
                <w:b/>
              </w:rPr>
              <w:t>ЭКРА-ПКИ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127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B14C0" w:rsidRDefault="0016413A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1F2B">
              <w:rPr>
                <w:rFonts w:ascii="Arial" w:hAnsi="Arial" w:cs="Arial"/>
              </w:rPr>
            </w:r>
            <w:r w:rsidR="00D41F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B14C0" w:rsidRDefault="00164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1F2B">
              <w:rPr>
                <w:rFonts w:ascii="Arial" w:hAnsi="Arial" w:cs="Arial"/>
              </w:rPr>
            </w:r>
            <w:r w:rsidR="00D41F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шт.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B14C0" w:rsidRDefault="0016413A" w:rsidP="00164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>_</w:t>
            </w:r>
          </w:p>
        </w:tc>
      </w:tr>
      <w:tr w:rsidR="00FB14C0" w:rsidTr="0016413A">
        <w:trPr>
          <w:trHeight w:val="340"/>
        </w:trPr>
        <w:tc>
          <w:tcPr>
            <w:tcW w:w="6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B14C0" w:rsidRDefault="0016413A" w:rsidP="00D41F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Устройство комплектное переносное контроля сопротивления изоляции СОПТ </w:t>
            </w:r>
            <w:r>
              <w:rPr>
                <w:rFonts w:ascii="Arial" w:hAnsi="Arial" w:cs="Arial"/>
                <w:b/>
              </w:rPr>
              <w:t xml:space="preserve">УКП ЭКРА-КСИ </w:t>
            </w:r>
            <w:r>
              <w:rPr>
                <w:rFonts w:ascii="Arial" w:hAnsi="Arial" w:cs="Arial"/>
              </w:rPr>
              <w:t>(кейс с установленным в него РКИЭ-201, ЭКРА-ПКИ), шт.</w:t>
            </w:r>
          </w:p>
        </w:tc>
        <w:tc>
          <w:tcPr>
            <w:tcW w:w="127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B14C0" w:rsidRDefault="0016413A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1F2B">
              <w:rPr>
                <w:rFonts w:ascii="Arial" w:hAnsi="Arial" w:cs="Arial"/>
              </w:rPr>
            </w:r>
            <w:r w:rsidR="00D41F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1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B14C0" w:rsidRDefault="00164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1F2B">
              <w:rPr>
                <w:rFonts w:ascii="Arial" w:hAnsi="Arial" w:cs="Arial"/>
              </w:rPr>
            </w:r>
            <w:r w:rsidR="00D41F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шт.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14C0" w:rsidRDefault="0016413A" w:rsidP="00164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>_</w:t>
            </w:r>
          </w:p>
        </w:tc>
      </w:tr>
      <w:tr w:rsidR="00FB14C0" w:rsidTr="0016413A">
        <w:trPr>
          <w:trHeight w:val="218"/>
        </w:trPr>
        <w:tc>
          <w:tcPr>
            <w:tcW w:w="6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B14C0" w:rsidRDefault="001641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Устройство проверки переносное систем контроля сопротивления изоляции в сети постоянного тока </w:t>
            </w:r>
            <w:r>
              <w:rPr>
                <w:rFonts w:ascii="Arial" w:hAnsi="Arial" w:cs="Arial"/>
                <w:b/>
              </w:rPr>
              <w:t xml:space="preserve">УПП СКИ </w:t>
            </w:r>
            <w:r>
              <w:rPr>
                <w:rFonts w:ascii="Arial" w:hAnsi="Arial" w:cs="Arial"/>
              </w:rPr>
              <w:t xml:space="preserve">(кейс с </w:t>
            </w:r>
            <w:r w:rsidR="00D41F2B">
              <w:rPr>
                <w:rFonts w:ascii="Arial" w:hAnsi="Arial" w:cs="Arial"/>
              </w:rPr>
              <w:t xml:space="preserve">установленным в него РКИЭ-201, </w:t>
            </w:r>
            <w:r>
              <w:rPr>
                <w:rFonts w:ascii="Arial" w:hAnsi="Arial" w:cs="Arial"/>
              </w:rPr>
              <w:t>оборудование</w:t>
            </w:r>
            <w:r w:rsidR="00D41F2B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 для формирования модели сети оперативного тока</w:t>
            </w:r>
            <w:r w:rsidR="00D41F2B">
              <w:rPr>
                <w:rFonts w:ascii="Arial" w:hAnsi="Arial" w:cs="Arial"/>
              </w:rPr>
              <w:t xml:space="preserve"> </w:t>
            </w:r>
            <w:r w:rsidR="00D41F2B">
              <w:rPr>
                <w:rFonts w:ascii="Arial" w:hAnsi="Arial" w:cs="Arial"/>
              </w:rPr>
              <w:t>и дополнительный кейс аксессуаров для подключения к существующему обо</w:t>
            </w:r>
            <w:bookmarkStart w:id="2" w:name="_GoBack"/>
            <w:bookmarkEnd w:id="2"/>
            <w:r w:rsidR="00D41F2B">
              <w:rPr>
                <w:rFonts w:ascii="Arial" w:hAnsi="Arial" w:cs="Arial"/>
              </w:rPr>
              <w:t>рудованию</w:t>
            </w:r>
            <w:r>
              <w:rPr>
                <w:rFonts w:ascii="Arial" w:hAnsi="Arial" w:cs="Arial"/>
              </w:rPr>
              <w:t>), шт.</w:t>
            </w:r>
          </w:p>
        </w:tc>
        <w:tc>
          <w:tcPr>
            <w:tcW w:w="127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B14C0" w:rsidRDefault="0016413A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1F2B">
              <w:rPr>
                <w:rFonts w:ascii="Arial" w:hAnsi="Arial" w:cs="Arial"/>
              </w:rPr>
            </w:r>
            <w:r w:rsidR="00D41F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1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B14C0" w:rsidRDefault="00164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41F2B">
              <w:rPr>
                <w:rFonts w:ascii="Arial" w:hAnsi="Arial" w:cs="Arial"/>
              </w:rPr>
            </w:r>
            <w:r w:rsidR="00D41F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шт.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14C0" w:rsidRDefault="0016413A" w:rsidP="00164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>_</w:t>
            </w:r>
          </w:p>
        </w:tc>
      </w:tr>
      <w:tr w:rsidR="00FB14C0">
        <w:trPr>
          <w:trHeight w:val="397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B14C0" w:rsidRDefault="00FB14C0">
            <w:pPr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  <w:p w:rsidR="00FB14C0" w:rsidRDefault="00164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Дополнительные требования:</w:t>
            </w:r>
          </w:p>
        </w:tc>
        <w:tc>
          <w:tcPr>
            <w:tcW w:w="6936" w:type="dxa"/>
            <w:gridSpan w:val="4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FB14C0" w:rsidRDefault="00164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B14C0">
        <w:trPr>
          <w:trHeight w:val="397"/>
        </w:trPr>
        <w:tc>
          <w:tcPr>
            <w:tcW w:w="10338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14C0" w:rsidRDefault="00164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bookmarkEnd w:id="1"/>
    </w:tbl>
    <w:p w:rsidR="00FB14C0" w:rsidRDefault="00FB14C0"/>
    <w:sectPr w:rsidR="00FB14C0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C0" w:rsidRDefault="0016413A">
      <w:r>
        <w:separator/>
      </w:r>
    </w:p>
  </w:endnote>
  <w:endnote w:type="continuationSeparator" w:id="0">
    <w:p w:rsidR="00FB14C0" w:rsidRDefault="0016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rushType-Semi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C0" w:rsidRDefault="0016413A">
      <w:r>
        <w:separator/>
      </w:r>
    </w:p>
  </w:footnote>
  <w:footnote w:type="continuationSeparator" w:id="0">
    <w:p w:rsidR="00FB14C0" w:rsidRDefault="00164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C0" w:rsidRDefault="0016413A">
    <w:pPr>
      <w:pStyle w:val="a3"/>
      <w:pBdr>
        <w:bottom w:val="none" w:sz="0" w:space="0" w:color="auto"/>
      </w:pBdr>
      <w:jc w:val="center"/>
    </w:pPr>
    <w:r>
      <w:rPr>
        <w:noProof/>
        <w:lang w:val="ru-RU"/>
      </w:rPr>
      <w:drawing>
        <wp:inline distT="0" distB="0" distL="0" distR="0">
          <wp:extent cx="6115685" cy="1323975"/>
          <wp:effectExtent l="0" t="0" r="0" b="9525"/>
          <wp:docPr id="23" name="Рисунок 23" descr="бланк_ЭКРА н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бланк_ЭКРА н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B2DCE"/>
    <w:multiLevelType w:val="hybridMultilevel"/>
    <w:tmpl w:val="F4AC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0"/>
    <w:rsid w:val="0016413A"/>
    <w:rsid w:val="00D41F2B"/>
    <w:rsid w:val="00F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223558C-589D-434D-97F6-9CF06280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360" w:after="120"/>
      <w:outlineLvl w:val="1"/>
    </w:pPr>
    <w:rPr>
      <w:rFonts w:ascii="AGOpus" w:hAnsi="AGOpu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AGOpus" w:eastAsia="Times New Roman" w:hAnsi="AGOpus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pPr>
      <w:pBdr>
        <w:bottom w:val="double" w:sz="6" w:space="1" w:color="auto"/>
      </w:pBdr>
      <w:spacing w:after="200"/>
      <w:jc w:val="right"/>
    </w:pPr>
    <w:rPr>
      <w:rFonts w:ascii="BrushType-SemiBold-Italic" w:hAnsi="BrushType-SemiBold-Italic"/>
      <w:sz w:val="28"/>
      <w:lang w:val="en-US"/>
    </w:rPr>
  </w:style>
  <w:style w:type="character" w:customStyle="1" w:styleId="a4">
    <w:name w:val="Верхний колонтитул Знак"/>
    <w:basedOn w:val="a0"/>
    <w:link w:val="a3"/>
    <w:rPr>
      <w:rFonts w:ascii="BrushType-SemiBold-Italic" w:eastAsia="Times New Roman" w:hAnsi="BrushType-SemiBold-Italic" w:cs="Times New Roman"/>
      <w:sz w:val="28"/>
      <w:szCs w:val="20"/>
      <w:lang w:val="en-US" w:eastAsia="ru-RU"/>
    </w:r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link w:val="a7"/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CE33-2A69-4F5A-BC3E-8123F2AB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Шехтер Борис Эммануилович</dc:creator>
  <cp:lastModifiedBy>Михайлов Алексей Владимирович</cp:lastModifiedBy>
  <cp:revision>17</cp:revision>
  <cp:lastPrinted>2020-11-25T05:59:00Z</cp:lastPrinted>
  <dcterms:created xsi:type="dcterms:W3CDTF">2022-01-24T07:50:00Z</dcterms:created>
  <dcterms:modified xsi:type="dcterms:W3CDTF">2022-01-28T10:41:00Z</dcterms:modified>
</cp:coreProperties>
</file>